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5168" w:type="dxa"/>
        <w:tblLook w:val="0000" w:firstRow="0" w:lastRow="0" w:firstColumn="0" w:lastColumn="0" w:noHBand="0" w:noVBand="0"/>
      </w:tblPr>
      <w:tblGrid>
        <w:gridCol w:w="9781"/>
        <w:gridCol w:w="5387"/>
      </w:tblGrid>
      <w:tr w:rsidR="00B2617C" w:rsidRPr="00877AAE" w:rsidTr="00B2617C">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186350" w:rsidRPr="00186350" w:rsidRDefault="00186350" w:rsidP="00186350">
            <w:pPr>
              <w:rPr>
                <w:color w:val="000000"/>
                <w:sz w:val="28"/>
                <w:szCs w:val="28"/>
              </w:rPr>
            </w:pPr>
            <w:r w:rsidRPr="00186350">
              <w:rPr>
                <w:color w:val="000000"/>
                <w:sz w:val="28"/>
                <w:szCs w:val="28"/>
              </w:rPr>
              <w:t>Приложение 11</w:t>
            </w:r>
          </w:p>
          <w:p w:rsidR="00B2617C" w:rsidRPr="00511FD4" w:rsidRDefault="00186350" w:rsidP="00186350">
            <w:pPr>
              <w:rPr>
                <w:color w:val="000000" w:themeColor="text1"/>
                <w:sz w:val="28"/>
                <w:szCs w:val="28"/>
              </w:rPr>
            </w:pPr>
            <w:r w:rsidRPr="00186350">
              <w:rPr>
                <w:color w:val="000000"/>
                <w:sz w:val="28"/>
                <w:szCs w:val="28"/>
              </w:rPr>
              <w:t>к Закону г</w:t>
            </w:r>
            <w:r>
              <w:rPr>
                <w:color w:val="000000"/>
                <w:sz w:val="28"/>
                <w:szCs w:val="28"/>
              </w:rPr>
              <w:t xml:space="preserve">орода Москвы </w:t>
            </w:r>
            <w:r>
              <w:rPr>
                <w:color w:val="000000"/>
                <w:sz w:val="28"/>
                <w:szCs w:val="28"/>
              </w:rPr>
              <w:br/>
              <w:t>от 22.11.2023 № 33</w:t>
            </w:r>
          </w:p>
        </w:tc>
      </w:tr>
    </w:tbl>
    <w:p w:rsidR="00500086" w:rsidRDefault="00500086" w:rsidP="004B1093">
      <w:pPr>
        <w:pStyle w:val="af"/>
        <w:rPr>
          <w:lang w:eastAsia="en-US"/>
        </w:rPr>
      </w:pPr>
      <w:bookmarkStart w:id="0" w:name="_GoBack"/>
      <w:bookmarkEnd w:id="0"/>
    </w:p>
    <w:p w:rsidR="00EA0697" w:rsidRPr="00716B78" w:rsidRDefault="00EA0697" w:rsidP="00716B78">
      <w:pPr>
        <w:pStyle w:val="1"/>
        <w:jc w:val="center"/>
        <w:rPr>
          <w:b/>
        </w:rPr>
      </w:pPr>
      <w:r w:rsidRPr="00716B78">
        <w:rPr>
          <w:b/>
        </w:rPr>
        <w:t>Нормативы обеспечения расходных обязательств</w:t>
      </w:r>
    </w:p>
    <w:p w:rsidR="00EA0697" w:rsidRDefault="00EA0697" w:rsidP="00EA0697">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w:t>
      </w:r>
      <w:r w:rsidRPr="00877AAE">
        <w:rPr>
          <w:b/>
          <w:bCs/>
          <w:color w:val="000000" w:themeColor="text1"/>
          <w:sz w:val="28"/>
          <w:szCs w:val="28"/>
        </w:rPr>
        <w:t>муниципальных</w:t>
      </w:r>
      <w:r>
        <w:rPr>
          <w:b/>
          <w:bCs/>
          <w:color w:val="000000" w:themeColor="text1"/>
          <w:sz w:val="28"/>
          <w:szCs w:val="28"/>
        </w:rPr>
        <w:t xml:space="preserve"> </w:t>
      </w:r>
      <w:r w:rsidRPr="00877AAE">
        <w:rPr>
          <w:b/>
          <w:bCs/>
          <w:color w:val="000000" w:themeColor="text1"/>
          <w:sz w:val="28"/>
          <w:szCs w:val="28"/>
        </w:rPr>
        <w:t>округов</w:t>
      </w:r>
      <w:r>
        <w:rPr>
          <w:b/>
          <w:bCs/>
          <w:color w:val="000000" w:themeColor="text1"/>
          <w:sz w:val="28"/>
          <w:szCs w:val="28"/>
        </w:rPr>
        <w:t xml:space="preserve"> </w:t>
      </w:r>
      <w:r w:rsidRPr="00877AAE">
        <w:rPr>
          <w:b/>
          <w:bCs/>
          <w:color w:val="000000" w:themeColor="text1"/>
          <w:sz w:val="28"/>
          <w:szCs w:val="28"/>
        </w:rPr>
        <w:t>на</w:t>
      </w:r>
      <w:r>
        <w:rPr>
          <w:b/>
          <w:bCs/>
          <w:color w:val="000000" w:themeColor="text1"/>
          <w:sz w:val="28"/>
          <w:szCs w:val="28"/>
        </w:rPr>
        <w:t xml:space="preserve"> </w:t>
      </w:r>
      <w:r w:rsidR="007A59DE">
        <w:rPr>
          <w:b/>
          <w:bCs/>
          <w:color w:val="000000" w:themeColor="text1"/>
          <w:sz w:val="28"/>
          <w:szCs w:val="28"/>
        </w:rPr>
        <w:t>202</w:t>
      </w:r>
      <w:r w:rsidR="00364522">
        <w:rPr>
          <w:b/>
          <w:bCs/>
          <w:color w:val="000000" w:themeColor="text1"/>
          <w:sz w:val="28"/>
          <w:szCs w:val="28"/>
        </w:rPr>
        <w:t>5</w:t>
      </w:r>
      <w:r>
        <w:rPr>
          <w:b/>
          <w:bCs/>
          <w:color w:val="000000" w:themeColor="text1"/>
          <w:sz w:val="28"/>
          <w:szCs w:val="28"/>
        </w:rPr>
        <w:t xml:space="preserve"> </w:t>
      </w:r>
      <w:r w:rsidRPr="00877AAE">
        <w:rPr>
          <w:b/>
          <w:bCs/>
          <w:color w:val="000000" w:themeColor="text1"/>
          <w:sz w:val="28"/>
          <w:szCs w:val="28"/>
        </w:rPr>
        <w:t>год</w:t>
      </w:r>
    </w:p>
    <w:p w:rsidR="00D42A4E" w:rsidRDefault="00D42A4E" w:rsidP="00EA0697">
      <w:pPr>
        <w:jc w:val="center"/>
        <w:rPr>
          <w:b/>
          <w:bCs/>
          <w:color w:val="000000" w:themeColor="text1"/>
          <w:sz w:val="28"/>
          <w:szCs w:val="28"/>
        </w:rPr>
      </w:pPr>
    </w:p>
    <w:tbl>
      <w:tblPr>
        <w:tblW w:w="14884" w:type="dxa"/>
        <w:tblInd w:w="-5" w:type="dxa"/>
        <w:tblLayout w:type="fixed"/>
        <w:tblLook w:val="0000" w:firstRow="0" w:lastRow="0" w:firstColumn="0" w:lastColumn="0" w:noHBand="0" w:noVBand="0"/>
      </w:tblPr>
      <w:tblGrid>
        <w:gridCol w:w="3713"/>
        <w:gridCol w:w="3420"/>
        <w:gridCol w:w="3782"/>
        <w:gridCol w:w="3969"/>
      </w:tblGrid>
      <w:tr w:rsidR="00D42A4E" w:rsidRPr="008152FB" w:rsidTr="00D42A4E">
        <w:trPr>
          <w:trHeight w:val="230"/>
          <w:tblHeader/>
        </w:trPr>
        <w:tc>
          <w:tcPr>
            <w:tcW w:w="3713" w:type="dxa"/>
            <w:vMerge w:val="restart"/>
            <w:tcBorders>
              <w:top w:val="single" w:sz="4" w:space="0" w:color="auto"/>
              <w:left w:val="single" w:sz="4" w:space="0" w:color="auto"/>
              <w:right w:val="single" w:sz="4" w:space="0" w:color="auto"/>
            </w:tcBorders>
            <w:shd w:val="clear" w:color="auto" w:fill="auto"/>
          </w:tcPr>
          <w:p w:rsidR="00D42A4E" w:rsidRPr="008152FB" w:rsidRDefault="00D42A4E" w:rsidP="00407DA5">
            <w:pPr>
              <w:jc w:val="center"/>
              <w:rPr>
                <w:sz w:val="20"/>
                <w:szCs w:val="20"/>
              </w:rPr>
            </w:pPr>
            <w:r w:rsidRPr="008152FB">
              <w:rPr>
                <w:sz w:val="20"/>
                <w:szCs w:val="20"/>
              </w:rPr>
              <w:t xml:space="preserve">Наименование административного округа города Москвы, </w:t>
            </w:r>
          </w:p>
          <w:p w:rsidR="00D42A4E" w:rsidRPr="008152FB" w:rsidRDefault="00D42A4E" w:rsidP="00407DA5">
            <w:pPr>
              <w:jc w:val="center"/>
              <w:rPr>
                <w:sz w:val="20"/>
                <w:szCs w:val="20"/>
              </w:rPr>
            </w:pPr>
            <w:r w:rsidRPr="008152FB">
              <w:rPr>
                <w:sz w:val="20"/>
                <w:szCs w:val="20"/>
              </w:rPr>
              <w:t>муниципального округа</w:t>
            </w:r>
          </w:p>
          <w:p w:rsidR="00D42A4E" w:rsidRPr="008152FB" w:rsidRDefault="00D42A4E" w:rsidP="00407DA5">
            <w:pPr>
              <w:jc w:val="center"/>
              <w:rPr>
                <w:sz w:val="20"/>
                <w:szCs w:val="20"/>
              </w:rPr>
            </w:pPr>
          </w:p>
        </w:tc>
        <w:tc>
          <w:tcPr>
            <w:tcW w:w="11171" w:type="dxa"/>
            <w:gridSpan w:val="3"/>
            <w:tcBorders>
              <w:top w:val="single" w:sz="4" w:space="0" w:color="auto"/>
              <w:left w:val="single" w:sz="4" w:space="0" w:color="auto"/>
              <w:bottom w:val="single" w:sz="4" w:space="0" w:color="auto"/>
              <w:right w:val="single" w:sz="4" w:space="0" w:color="auto"/>
            </w:tcBorders>
            <w:shd w:val="clear" w:color="auto" w:fill="auto"/>
          </w:tcPr>
          <w:p w:rsidR="00D42A4E" w:rsidRPr="008152FB" w:rsidRDefault="00D42A4E" w:rsidP="00407DA5">
            <w:pPr>
              <w:jc w:val="center"/>
              <w:rPr>
                <w:sz w:val="20"/>
                <w:szCs w:val="20"/>
              </w:rPr>
            </w:pPr>
            <w:r w:rsidRPr="008152FB">
              <w:rPr>
                <w:sz w:val="20"/>
                <w:szCs w:val="20"/>
              </w:rPr>
              <w:t>Нормативы обеспечения расходных обязательств</w:t>
            </w:r>
          </w:p>
        </w:tc>
      </w:tr>
      <w:tr w:rsidR="00D42A4E" w:rsidRPr="008152FB" w:rsidTr="00D42A4E">
        <w:trPr>
          <w:trHeight w:val="1976"/>
          <w:tblHeader/>
        </w:trPr>
        <w:tc>
          <w:tcPr>
            <w:tcW w:w="3713" w:type="dxa"/>
            <w:vMerge/>
            <w:tcBorders>
              <w:left w:val="single" w:sz="4" w:space="0" w:color="auto"/>
              <w:bottom w:val="single" w:sz="4" w:space="0" w:color="000000"/>
              <w:right w:val="single" w:sz="4" w:space="0" w:color="auto"/>
            </w:tcBorders>
            <w:shd w:val="clear" w:color="auto" w:fill="auto"/>
            <w:vAlign w:val="center"/>
          </w:tcPr>
          <w:p w:rsidR="00D42A4E" w:rsidRPr="008152FB" w:rsidRDefault="00D42A4E" w:rsidP="00407DA5">
            <w:pPr>
              <w:rPr>
                <w:sz w:val="20"/>
                <w:szCs w:val="20"/>
              </w:rPr>
            </w:pPr>
          </w:p>
        </w:tc>
        <w:tc>
          <w:tcPr>
            <w:tcW w:w="3420" w:type="dxa"/>
            <w:tcBorders>
              <w:top w:val="single" w:sz="4" w:space="0" w:color="auto"/>
              <w:left w:val="single" w:sz="4" w:space="0" w:color="auto"/>
              <w:bottom w:val="single" w:sz="4" w:space="0" w:color="000000"/>
              <w:right w:val="single" w:sz="4" w:space="0" w:color="auto"/>
            </w:tcBorders>
            <w:shd w:val="clear" w:color="auto" w:fill="auto"/>
          </w:tcPr>
          <w:p w:rsidR="00D42A4E" w:rsidRPr="00600641" w:rsidRDefault="00D42A4E" w:rsidP="00407DA5">
            <w:pPr>
              <w:jc w:val="center"/>
              <w:rPr>
                <w:sz w:val="20"/>
                <w:szCs w:val="20"/>
              </w:rPr>
            </w:pPr>
            <w:r w:rsidRPr="00600641">
              <w:rPr>
                <w:sz w:val="20"/>
                <w:szCs w:val="20"/>
              </w:rPr>
              <w:t xml:space="preserve">по полномочиям по решению вопросов местного значения, предусмотренных пунктами 1-4, 6, 10-12, 16-18, подпунктами «в», «г», «д», </w:t>
            </w:r>
            <w:r>
              <w:rPr>
                <w:sz w:val="20"/>
                <w:szCs w:val="20"/>
              </w:rPr>
              <w:t xml:space="preserve">«ж», </w:t>
            </w:r>
            <w:r w:rsidRPr="00600641">
              <w:rPr>
                <w:sz w:val="20"/>
                <w:szCs w:val="20"/>
              </w:rPr>
              <w:t xml:space="preserve">«и», «к» пункта 19, пунктами 20-24 части 1 статьи 8, пунктами 1, 2, 4, 6.1 части 1 статьи 8.1 Закона города Москвы от 6 ноября 2002 года № 56 «Об </w:t>
            </w:r>
            <w:proofErr w:type="gramStart"/>
            <w:r w:rsidRPr="00600641">
              <w:rPr>
                <w:sz w:val="20"/>
                <w:szCs w:val="20"/>
              </w:rPr>
              <w:t>организации  местного</w:t>
            </w:r>
            <w:proofErr w:type="gramEnd"/>
            <w:r w:rsidRPr="00600641">
              <w:rPr>
                <w:sz w:val="20"/>
                <w:szCs w:val="20"/>
              </w:rPr>
              <w:t xml:space="preserve"> самоуправления в городе Москве»</w:t>
            </w:r>
          </w:p>
          <w:p w:rsidR="00D42A4E" w:rsidRPr="008152FB" w:rsidRDefault="00D42A4E" w:rsidP="00407DA5">
            <w:pPr>
              <w:jc w:val="center"/>
              <w:rPr>
                <w:sz w:val="20"/>
                <w:szCs w:val="20"/>
              </w:rPr>
            </w:pPr>
            <w:r w:rsidRPr="00600641">
              <w:rPr>
                <w:sz w:val="20"/>
                <w:szCs w:val="20"/>
              </w:rPr>
              <w:t>(тыс.</w:t>
            </w:r>
            <w:r>
              <w:rPr>
                <w:sz w:val="20"/>
                <w:szCs w:val="20"/>
              </w:rPr>
              <w:t xml:space="preserve"> </w:t>
            </w:r>
            <w:r w:rsidRPr="00600641">
              <w:rPr>
                <w:sz w:val="20"/>
                <w:szCs w:val="20"/>
              </w:rPr>
              <w:t>рублей)</w:t>
            </w:r>
          </w:p>
        </w:tc>
        <w:tc>
          <w:tcPr>
            <w:tcW w:w="3782" w:type="dxa"/>
            <w:tcBorders>
              <w:top w:val="single" w:sz="4" w:space="0" w:color="auto"/>
              <w:left w:val="single" w:sz="4" w:space="0" w:color="auto"/>
              <w:bottom w:val="single" w:sz="4" w:space="0" w:color="000000"/>
              <w:right w:val="single" w:sz="4" w:space="0" w:color="auto"/>
            </w:tcBorders>
            <w:shd w:val="clear" w:color="auto" w:fill="auto"/>
          </w:tcPr>
          <w:p w:rsidR="00D42A4E" w:rsidRPr="008152FB" w:rsidRDefault="00D42A4E" w:rsidP="00407DA5">
            <w:pPr>
              <w:jc w:val="center"/>
              <w:rPr>
                <w:sz w:val="20"/>
                <w:szCs w:val="20"/>
              </w:rPr>
            </w:pPr>
            <w:r w:rsidRPr="008152FB">
              <w:rPr>
                <w:sz w:val="20"/>
                <w:szCs w:val="20"/>
              </w:rPr>
              <w:t>по оплате проезда депутата Совета депутатов муниципального округа на всех видах городского пассажирского транспорта, за исключением такси и маршрутного такси (тыс.</w:t>
            </w:r>
            <w:r>
              <w:rPr>
                <w:sz w:val="20"/>
                <w:szCs w:val="20"/>
              </w:rPr>
              <w:t xml:space="preserve"> </w:t>
            </w:r>
            <w:r w:rsidRPr="008152FB">
              <w:rPr>
                <w:sz w:val="20"/>
                <w:szCs w:val="20"/>
              </w:rPr>
              <w:t>рублей)</w:t>
            </w:r>
          </w:p>
        </w:tc>
        <w:tc>
          <w:tcPr>
            <w:tcW w:w="3969" w:type="dxa"/>
            <w:tcBorders>
              <w:top w:val="single" w:sz="4" w:space="0" w:color="auto"/>
              <w:left w:val="single" w:sz="4" w:space="0" w:color="auto"/>
              <w:bottom w:val="single" w:sz="4" w:space="0" w:color="000000"/>
              <w:right w:val="single" w:sz="4" w:space="0" w:color="auto"/>
            </w:tcBorders>
            <w:shd w:val="clear" w:color="auto" w:fill="auto"/>
          </w:tcPr>
          <w:p w:rsidR="00D42A4E" w:rsidRPr="008152FB" w:rsidRDefault="00D42A4E" w:rsidP="00407DA5">
            <w:pPr>
              <w:jc w:val="center"/>
              <w:rPr>
                <w:sz w:val="20"/>
                <w:szCs w:val="20"/>
              </w:rPr>
            </w:pPr>
            <w:r w:rsidRPr="008152FB">
              <w:rPr>
                <w:sz w:val="20"/>
                <w:szCs w:val="20"/>
              </w:rPr>
              <w:t>по иным полномочиям по решению вопросов</w:t>
            </w:r>
            <w:r>
              <w:rPr>
                <w:sz w:val="20"/>
                <w:szCs w:val="20"/>
              </w:rPr>
              <w:t xml:space="preserve"> </w:t>
            </w:r>
            <w:r w:rsidRPr="008152FB">
              <w:rPr>
                <w:sz w:val="20"/>
                <w:szCs w:val="20"/>
              </w:rPr>
              <w:t>местного значения (за исключением полномочий, указанных в графах 2-3 настоящего приложения) в расчете на одного жителя муниципального округа</w:t>
            </w:r>
            <w:r>
              <w:rPr>
                <w:sz w:val="20"/>
                <w:szCs w:val="20"/>
              </w:rPr>
              <w:t xml:space="preserve"> </w:t>
            </w:r>
            <w:r w:rsidRPr="008152FB">
              <w:rPr>
                <w:sz w:val="20"/>
                <w:szCs w:val="20"/>
              </w:rPr>
              <w:t>(рублей)</w:t>
            </w:r>
          </w:p>
          <w:p w:rsidR="00D42A4E" w:rsidRPr="008152FB" w:rsidRDefault="00D42A4E" w:rsidP="00407DA5">
            <w:pPr>
              <w:jc w:val="center"/>
              <w:rPr>
                <w:sz w:val="20"/>
                <w:szCs w:val="20"/>
              </w:rPr>
            </w:pPr>
          </w:p>
          <w:p w:rsidR="00D42A4E" w:rsidRPr="008152FB" w:rsidRDefault="00D42A4E" w:rsidP="00407DA5">
            <w:pPr>
              <w:jc w:val="center"/>
              <w:rPr>
                <w:sz w:val="20"/>
                <w:szCs w:val="20"/>
              </w:rPr>
            </w:pPr>
          </w:p>
        </w:tc>
      </w:tr>
      <w:tr w:rsidR="00D42A4E" w:rsidRPr="008152FB" w:rsidTr="00D42A4E">
        <w:trPr>
          <w:trHeight w:val="70"/>
          <w:tblHeader/>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8152FB" w:rsidRDefault="00D42A4E" w:rsidP="00407DA5">
            <w:pPr>
              <w:jc w:val="center"/>
              <w:rPr>
                <w:sz w:val="16"/>
                <w:szCs w:val="16"/>
              </w:rPr>
            </w:pPr>
            <w:r w:rsidRPr="008152FB">
              <w:rPr>
                <w:sz w:val="16"/>
                <w:szCs w:val="16"/>
              </w:rPr>
              <w:t>1</w:t>
            </w:r>
          </w:p>
        </w:tc>
        <w:tc>
          <w:tcPr>
            <w:tcW w:w="3420" w:type="dxa"/>
            <w:tcBorders>
              <w:top w:val="nil"/>
              <w:left w:val="single" w:sz="4" w:space="0" w:color="auto"/>
              <w:bottom w:val="single" w:sz="4" w:space="0" w:color="auto"/>
              <w:right w:val="single" w:sz="4" w:space="0" w:color="auto"/>
            </w:tcBorders>
            <w:shd w:val="clear" w:color="auto" w:fill="auto"/>
            <w:vAlign w:val="center"/>
          </w:tcPr>
          <w:p w:rsidR="00D42A4E" w:rsidRPr="008152FB" w:rsidRDefault="00D42A4E" w:rsidP="00407DA5">
            <w:pPr>
              <w:jc w:val="center"/>
              <w:rPr>
                <w:sz w:val="16"/>
                <w:szCs w:val="16"/>
              </w:rPr>
            </w:pPr>
            <w:r w:rsidRPr="008152FB">
              <w:rPr>
                <w:sz w:val="16"/>
                <w:szCs w:val="16"/>
              </w:rPr>
              <w:t>2</w:t>
            </w:r>
          </w:p>
        </w:tc>
        <w:tc>
          <w:tcPr>
            <w:tcW w:w="3782" w:type="dxa"/>
            <w:tcBorders>
              <w:top w:val="nil"/>
              <w:left w:val="single" w:sz="4" w:space="0" w:color="auto"/>
              <w:bottom w:val="single" w:sz="4" w:space="0" w:color="auto"/>
              <w:right w:val="single" w:sz="4" w:space="0" w:color="auto"/>
            </w:tcBorders>
            <w:shd w:val="clear" w:color="auto" w:fill="auto"/>
            <w:vAlign w:val="center"/>
          </w:tcPr>
          <w:p w:rsidR="00D42A4E" w:rsidRPr="008152FB" w:rsidRDefault="00D42A4E" w:rsidP="00407DA5">
            <w:pPr>
              <w:jc w:val="center"/>
              <w:rPr>
                <w:sz w:val="16"/>
                <w:szCs w:val="16"/>
              </w:rPr>
            </w:pPr>
            <w:r w:rsidRPr="008152FB">
              <w:rPr>
                <w:sz w:val="16"/>
                <w:szCs w:val="16"/>
              </w:rPr>
              <w:t>3</w:t>
            </w:r>
          </w:p>
        </w:tc>
        <w:tc>
          <w:tcPr>
            <w:tcW w:w="3969" w:type="dxa"/>
            <w:tcBorders>
              <w:top w:val="nil"/>
              <w:left w:val="single" w:sz="4" w:space="0" w:color="auto"/>
              <w:bottom w:val="single" w:sz="4" w:space="0" w:color="auto"/>
              <w:right w:val="single" w:sz="4" w:space="0" w:color="auto"/>
            </w:tcBorders>
            <w:shd w:val="clear" w:color="auto" w:fill="auto"/>
            <w:vAlign w:val="center"/>
          </w:tcPr>
          <w:p w:rsidR="00D42A4E" w:rsidRPr="008152FB" w:rsidRDefault="00D42A4E" w:rsidP="00407DA5">
            <w:pPr>
              <w:jc w:val="center"/>
              <w:rPr>
                <w:sz w:val="16"/>
                <w:szCs w:val="16"/>
              </w:rPr>
            </w:pPr>
            <w:r w:rsidRPr="008152FB">
              <w:rPr>
                <w:sz w:val="16"/>
                <w:szCs w:val="16"/>
              </w:rPr>
              <w:t>4</w:t>
            </w:r>
          </w:p>
        </w:tc>
      </w:tr>
      <w:tr w:rsidR="00D42A4E" w:rsidRPr="00E071FB" w:rsidTr="00D42A4E">
        <w:trPr>
          <w:trHeight w:val="527"/>
        </w:trPr>
        <w:tc>
          <w:tcPr>
            <w:tcW w:w="3713" w:type="dxa"/>
            <w:tcBorders>
              <w:top w:val="nil"/>
              <w:left w:val="single" w:sz="4" w:space="0" w:color="auto"/>
              <w:bottom w:val="single" w:sz="4" w:space="0" w:color="auto"/>
              <w:right w:val="single" w:sz="4" w:space="0" w:color="auto"/>
            </w:tcBorders>
            <w:shd w:val="clear" w:color="auto" w:fill="auto"/>
          </w:tcPr>
          <w:p w:rsidR="00D42A4E" w:rsidRPr="00E071FB" w:rsidRDefault="00D42A4E" w:rsidP="00407DA5">
            <w:pPr>
              <w:rPr>
                <w:b/>
                <w:bCs/>
                <w:color w:val="000000" w:themeColor="text1"/>
              </w:rPr>
            </w:pPr>
            <w:r w:rsidRPr="00E071FB">
              <w:rPr>
                <w:b/>
                <w:bCs/>
                <w:color w:val="000000" w:themeColor="text1"/>
              </w:rPr>
              <w:t>Восточный административный округ города Москвы</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b/>
                <w:bCs/>
                <w:color w:val="000000" w:themeColor="text1"/>
                <w:sz w:val="28"/>
                <w:szCs w:val="28"/>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center"/>
              <w:rPr>
                <w:b/>
                <w:bCs/>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center"/>
              <w:rPr>
                <w:b/>
                <w:bCs/>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муниципальные округа:</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b/>
                <w:bCs/>
                <w:color w:val="000000" w:themeColor="text1"/>
                <w:sz w:val="28"/>
                <w:szCs w:val="28"/>
              </w:rPr>
            </w:pPr>
            <w:r w:rsidRPr="00E071FB">
              <w:rPr>
                <w:b/>
                <w:bCs/>
                <w:color w:val="000000" w:themeColor="text1"/>
                <w:sz w:val="28"/>
                <w:szCs w:val="28"/>
              </w:rPr>
              <w:t> </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center"/>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center"/>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proofErr w:type="spellStart"/>
            <w:r w:rsidRPr="00E071FB">
              <w:rPr>
                <w:color w:val="000000" w:themeColor="text1"/>
              </w:rPr>
              <w:t>Богородское</w:t>
            </w:r>
            <w:proofErr w:type="spellEnd"/>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20 724,1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Вешняки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21 397,5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Восточный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20 049,4</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Восточное Измайлово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20 463,3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proofErr w:type="spellStart"/>
            <w:r w:rsidRPr="00E071FB">
              <w:rPr>
                <w:color w:val="000000" w:themeColor="text1"/>
              </w:rPr>
              <w:t>Гольяново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22 749,4</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Ивановское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21 645,3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Измайлово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21 430,5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Косино-Ухтомский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20 756,5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proofErr w:type="spellStart"/>
            <w:r w:rsidRPr="00E071FB">
              <w:rPr>
                <w:color w:val="000000" w:themeColor="text1"/>
              </w:rPr>
              <w:t>Метрогородок</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20 076,9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lastRenderedPageBreak/>
              <w:t>Новогиреево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20 771,3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Новокосино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20 101,1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Перово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21 911,1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Преображенское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21 333,0</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Северное Измайлово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21 522,5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Соколиная гора</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19 904,9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Сокольники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22 463,3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497"/>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b/>
                <w:bCs/>
                <w:color w:val="000000" w:themeColor="text1"/>
              </w:rPr>
            </w:pPr>
            <w:r w:rsidRPr="00E071FB">
              <w:rPr>
                <w:b/>
                <w:bCs/>
                <w:color w:val="000000" w:themeColor="text1"/>
              </w:rPr>
              <w:t>Западный административный округ города Москвы</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муниципальные округа:</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Внуково</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20 996,1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Дорогомилово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20 469,3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Крылатское</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21 121,3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Кунцево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24 354,5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Можайский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21 520,8</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Ново-Переделкино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21 234,3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Очаково-Матвеевское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20 320,7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Проспект Вернадского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19 948,1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Раменки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22 697,9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lastRenderedPageBreak/>
              <w:t>Солнцево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20 763,9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Тропарево-Никулино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20 587,1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Филевский</w:t>
            </w:r>
            <w:proofErr w:type="spellEnd"/>
            <w:r w:rsidRPr="00E071FB">
              <w:rPr>
                <w:color w:val="000000" w:themeColor="text1"/>
              </w:rPr>
              <w:t xml:space="preserve"> парк</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22 487,9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Фили-</w:t>
            </w:r>
            <w:proofErr w:type="spellStart"/>
            <w:r w:rsidRPr="00E071FB">
              <w:rPr>
                <w:color w:val="000000" w:themeColor="text1"/>
              </w:rPr>
              <w:t>Давыдково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21 369,5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524"/>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b/>
                <w:bCs/>
                <w:color w:val="000000" w:themeColor="text1"/>
              </w:rPr>
            </w:pPr>
            <w:r w:rsidRPr="00E071FB">
              <w:rPr>
                <w:b/>
                <w:bCs/>
                <w:color w:val="000000" w:themeColor="text1"/>
              </w:rPr>
              <w:t>Зеленоградский административный округ города Москвы</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муниципальные округа:</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Крюково</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20 167,3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Матушкино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22 417,8</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Савелки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20 255,3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Силино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21 187,7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Старое Крюково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20 740,9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539"/>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b/>
                <w:bCs/>
                <w:color w:val="000000" w:themeColor="text1"/>
              </w:rPr>
            </w:pPr>
            <w:r w:rsidRPr="00E071FB">
              <w:rPr>
                <w:b/>
                <w:bCs/>
                <w:color w:val="000000" w:themeColor="text1"/>
              </w:rPr>
              <w:t>Северный административный округ города Москвы</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муниципальные округа:</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Аэропорт</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19 922,9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Беговой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20 826,7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Бескудниковский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20 676,5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Войковский</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21 832,1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lastRenderedPageBreak/>
              <w:t xml:space="preserve">Восточное </w:t>
            </w:r>
            <w:proofErr w:type="spellStart"/>
            <w:r w:rsidRPr="00E071FB">
              <w:rPr>
                <w:color w:val="000000" w:themeColor="text1"/>
              </w:rPr>
              <w:t>Дегунино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20 623,3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Головинский</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22 576,1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Дмитровский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20 370,5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 xml:space="preserve">Западное </w:t>
            </w:r>
            <w:proofErr w:type="spellStart"/>
            <w:r w:rsidRPr="00E071FB">
              <w:rPr>
                <w:color w:val="000000" w:themeColor="text1"/>
              </w:rPr>
              <w:t>Дегунино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20 786,1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Коптево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22 713,1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Левобережный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21 041,2</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Молжаниновский</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23 761,0</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Савеловский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22 803,9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Сокол</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20 933,4</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Тимирязевский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22 202,6</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Ховрино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23 238,2</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Хорошевский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20 875,5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596"/>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b/>
                <w:bCs/>
                <w:color w:val="000000" w:themeColor="text1"/>
              </w:rPr>
            </w:pPr>
            <w:r w:rsidRPr="00E071FB">
              <w:rPr>
                <w:b/>
                <w:bCs/>
                <w:color w:val="000000" w:themeColor="text1"/>
              </w:rPr>
              <w:t>Северо-Восточный административный округ города Москвы</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муниципальные округа:</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Алексеевский</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21 487,7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Алтуфьевский</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21 081,9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Бабушкинский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20 678,7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Бибирево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22 530,1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lastRenderedPageBreak/>
              <w:t>Бутырский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20 180,5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Лианозово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19 908,5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Лосиноостровский</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19 666,9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Марфино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20 660,5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Марьина роща</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22 900,3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Останкинский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20 724,9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Отрадное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24 191,7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Ростокино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19 751,7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Свиблово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22 311,7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Северный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20 812,8</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Северное Медведково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22 003,1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Южное Медведково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20 617,7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Ярославский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21 578,9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45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b/>
                <w:bCs/>
                <w:color w:val="000000" w:themeColor="text1"/>
              </w:rPr>
            </w:pPr>
            <w:r w:rsidRPr="00E071FB">
              <w:rPr>
                <w:b/>
                <w:bCs/>
                <w:color w:val="000000" w:themeColor="text1"/>
              </w:rPr>
              <w:t>Северо-Западный административный округ города Москвы</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муниципальные округа:</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Куркино</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23 194,4</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Митино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25 115,9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Покровское-</w:t>
            </w:r>
            <w:proofErr w:type="spellStart"/>
            <w:r w:rsidRPr="00E071FB">
              <w:rPr>
                <w:color w:val="000000" w:themeColor="text1"/>
              </w:rPr>
              <w:t>Стрешнево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22 305,3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lastRenderedPageBreak/>
              <w:t>Северное Тушино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23 880,1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Строгино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25 437,1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Хорошево</w:t>
            </w:r>
            <w:proofErr w:type="spellEnd"/>
            <w:r w:rsidRPr="00E071FB">
              <w:rPr>
                <w:color w:val="000000" w:themeColor="text1"/>
              </w:rPr>
              <w:t>-Мневники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24 074,0</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Щукино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21 543,5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Южное Тушино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21 799,5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524"/>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b/>
                <w:bCs/>
                <w:color w:val="000000" w:themeColor="text1"/>
              </w:rPr>
            </w:pPr>
            <w:r w:rsidRPr="00E071FB">
              <w:rPr>
                <w:b/>
                <w:bCs/>
                <w:color w:val="000000" w:themeColor="text1"/>
              </w:rPr>
              <w:t>Центральный административный округ города Москвы</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муниципальные округа:</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Арбат</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21 561,9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Басманный</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21 444,3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Замоскворечье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23 142,8</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Красносельский</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21 366,0</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Мещанский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20 615,1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Пресненский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23 553,6</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Таганский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20 668,3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Тверской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21 389,8</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Хамовники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22 015,9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Якиманка</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21 884,0</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53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b/>
                <w:bCs/>
                <w:color w:val="000000" w:themeColor="text1"/>
              </w:rPr>
            </w:pPr>
            <w:r w:rsidRPr="00E071FB">
              <w:rPr>
                <w:b/>
                <w:bCs/>
                <w:color w:val="000000" w:themeColor="text1"/>
              </w:rPr>
              <w:lastRenderedPageBreak/>
              <w:t>Юго-Восточный административный округ города Москвы</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муниципальные округа:</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Выхино-Жулебино</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22 244,5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Капотня</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19 848,1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Кузьминки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21 280,2</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Лефортово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20 931,2</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Люблино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24 330,1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Марьино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25 652,7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Некрасовка</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20 956,8</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Нижегородский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19 957,8</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Печатники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20 495,7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Рязанский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21 085,1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Текстильщики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21 066,2</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Южнопортовый</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20 904,5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45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b/>
                <w:bCs/>
                <w:color w:val="000000" w:themeColor="text1"/>
              </w:rPr>
            </w:pPr>
            <w:r w:rsidRPr="00E071FB">
              <w:rPr>
                <w:b/>
                <w:bCs/>
                <w:color w:val="000000" w:themeColor="text1"/>
              </w:rPr>
              <w:t>Юго-Западный административный округ города Москвы</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муниципальные округа:</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lastRenderedPageBreak/>
              <w:t>Академический</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20 703,9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Гагаринский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20 969,7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Зюзино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23 906,3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Коньково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24 611,7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Котловка</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20 817,3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Ломоносовский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21 358,1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Обручевский</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21 160,5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Северное Бутово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21 560,6</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Теплый Стан</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21 039,1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Черемушки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21 003,1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Южное Бутово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22 206,1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Ясенево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22 774,8</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497"/>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b/>
                <w:bCs/>
                <w:color w:val="000000" w:themeColor="text1"/>
              </w:rPr>
            </w:pPr>
            <w:r w:rsidRPr="00E071FB">
              <w:rPr>
                <w:b/>
                <w:bCs/>
                <w:color w:val="000000" w:themeColor="text1"/>
              </w:rPr>
              <w:t>Южный административный округ города Москвы</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5"/>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муниципальные округа:</w:t>
            </w:r>
          </w:p>
        </w:tc>
        <w:tc>
          <w:tcPr>
            <w:tcW w:w="3420"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Бирюлево Восточное</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23 177,6</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Бирюлево Западное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19 788,9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Братеево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20 604,4</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Даниловский</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21 174,1</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Донской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20 503,3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lastRenderedPageBreak/>
              <w:t>Зябликово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20 797,9</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Москворечье-</w:t>
            </w:r>
            <w:proofErr w:type="spellStart"/>
            <w:r w:rsidRPr="00E071FB">
              <w:rPr>
                <w:color w:val="000000" w:themeColor="text1"/>
              </w:rPr>
              <w:t>Сабурово</w:t>
            </w:r>
            <w:proofErr w:type="spellEnd"/>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20 252,5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Нагатино</w:t>
            </w:r>
            <w:proofErr w:type="spellEnd"/>
            <w:r w:rsidRPr="00E071FB">
              <w:rPr>
                <w:color w:val="000000" w:themeColor="text1"/>
              </w:rPr>
              <w:t>-Садовники</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20 118,5</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proofErr w:type="spellStart"/>
            <w:r w:rsidRPr="00E071FB">
              <w:rPr>
                <w:color w:val="000000" w:themeColor="text1"/>
              </w:rPr>
              <w:t>Hагатинский</w:t>
            </w:r>
            <w:proofErr w:type="spellEnd"/>
            <w:r w:rsidRPr="00E071FB">
              <w:rPr>
                <w:color w:val="000000" w:themeColor="text1"/>
              </w:rPr>
              <w:t xml:space="preserve"> затон</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20 610,6</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Нагорный</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20 303,3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Орехово-Борисово Северное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21 650,3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Орехово-Борисово Южное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20 592,3</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Царицыно</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22 319,8</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Чертаново Северное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22 651,7</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nil"/>
              <w:left w:val="single" w:sz="4" w:space="0" w:color="auto"/>
              <w:bottom w:val="single" w:sz="4" w:space="0" w:color="auto"/>
              <w:right w:val="single" w:sz="4" w:space="0" w:color="auto"/>
            </w:tcBorders>
            <w:shd w:val="clear" w:color="auto" w:fill="auto"/>
            <w:vAlign w:val="center"/>
          </w:tcPr>
          <w:p w:rsidR="00D42A4E" w:rsidRPr="00E071FB" w:rsidRDefault="00D42A4E" w:rsidP="00407DA5">
            <w:pPr>
              <w:rPr>
                <w:color w:val="000000" w:themeColor="text1"/>
              </w:rPr>
            </w:pPr>
            <w:r w:rsidRPr="00E071FB">
              <w:rPr>
                <w:color w:val="000000" w:themeColor="text1"/>
              </w:rPr>
              <w:t>Чертаново Центральное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21 161,0</w:t>
            </w:r>
          </w:p>
        </w:tc>
        <w:tc>
          <w:tcPr>
            <w:tcW w:w="3782"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r w:rsidR="00D42A4E" w:rsidRPr="00E071FB" w:rsidTr="00D42A4E">
        <w:trPr>
          <w:trHeight w:val="318"/>
        </w:trPr>
        <w:tc>
          <w:tcPr>
            <w:tcW w:w="3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2A4E" w:rsidRPr="00E071FB" w:rsidRDefault="00D42A4E" w:rsidP="00407DA5">
            <w:pPr>
              <w:rPr>
                <w:color w:val="000000" w:themeColor="text1"/>
              </w:rPr>
            </w:pPr>
            <w:r w:rsidRPr="00E071FB">
              <w:rPr>
                <w:color w:val="000000" w:themeColor="text1"/>
              </w:rPr>
              <w:t>Чертаново Южное</w:t>
            </w:r>
          </w:p>
        </w:tc>
        <w:tc>
          <w:tcPr>
            <w:tcW w:w="3420" w:type="dxa"/>
            <w:tcBorders>
              <w:top w:val="nil"/>
              <w:left w:val="single" w:sz="4" w:space="0" w:color="000000"/>
              <w:bottom w:val="single" w:sz="4" w:space="0" w:color="000000"/>
              <w:right w:val="single" w:sz="4" w:space="0" w:color="000000"/>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22 139,9</w:t>
            </w:r>
          </w:p>
        </w:tc>
        <w:tc>
          <w:tcPr>
            <w:tcW w:w="3782" w:type="dxa"/>
            <w:tcBorders>
              <w:top w:val="single" w:sz="4" w:space="0" w:color="auto"/>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19,5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rsidR="00D42A4E" w:rsidRPr="00E071FB" w:rsidRDefault="00D42A4E" w:rsidP="00407DA5">
            <w:pPr>
              <w:jc w:val="right"/>
              <w:rPr>
                <w:color w:val="000000" w:themeColor="text1"/>
              </w:rPr>
            </w:pPr>
            <w:r w:rsidRPr="00E071FB">
              <w:rPr>
                <w:color w:val="000000" w:themeColor="text1"/>
              </w:rPr>
              <w:t>37,0</w:t>
            </w:r>
          </w:p>
        </w:tc>
      </w:tr>
    </w:tbl>
    <w:p w:rsidR="00EA0697" w:rsidRDefault="00EA0697" w:rsidP="00EA0697">
      <w:pPr>
        <w:jc w:val="center"/>
        <w:rPr>
          <w:b/>
          <w:bCs/>
          <w:color w:val="000000" w:themeColor="text1"/>
          <w:sz w:val="28"/>
          <w:szCs w:val="28"/>
        </w:rPr>
      </w:pPr>
    </w:p>
    <w:p w:rsidR="001079F3" w:rsidRDefault="001079F3" w:rsidP="009310DC">
      <w:pPr>
        <w:jc w:val="both"/>
        <w:rPr>
          <w:sz w:val="28"/>
          <w:szCs w:val="28"/>
        </w:rPr>
      </w:pPr>
    </w:p>
    <w:sectPr w:rsidR="001079F3" w:rsidSect="009310DC">
      <w:headerReference w:type="default" r:id="rId8"/>
      <w:pgSz w:w="16838" w:h="11906" w:orient="landscape" w:code="9"/>
      <w:pgMar w:top="851" w:right="1418" w:bottom="1134" w:left="1134"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C29" w:rsidRDefault="00F42C29" w:rsidP="00EA2AA8">
      <w:r>
        <w:separator/>
      </w:r>
    </w:p>
  </w:endnote>
  <w:endnote w:type="continuationSeparator" w:id="0">
    <w:p w:rsidR="00F42C29" w:rsidRDefault="00F42C29"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C29" w:rsidRDefault="00F42C29" w:rsidP="00EA2AA8">
      <w:r>
        <w:separator/>
      </w:r>
    </w:p>
  </w:footnote>
  <w:footnote w:type="continuationSeparator" w:id="0">
    <w:p w:rsidR="00F42C29" w:rsidRDefault="00F42C29"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7426105"/>
      <w:docPartObj>
        <w:docPartGallery w:val="Page Numbers (Top of Page)"/>
        <w:docPartUnique/>
      </w:docPartObj>
    </w:sdtPr>
    <w:sdtEndPr/>
    <w:sdtContent>
      <w:p w:rsidR="009310DC" w:rsidRDefault="009310DC">
        <w:pPr>
          <w:pStyle w:val="a8"/>
          <w:jc w:val="center"/>
        </w:pPr>
        <w:r>
          <w:fldChar w:fldCharType="begin"/>
        </w:r>
        <w:r>
          <w:instrText>PAGE   \* MERGEFORMAT</w:instrText>
        </w:r>
        <w:r>
          <w:fldChar w:fldCharType="separate"/>
        </w:r>
        <w:r w:rsidR="00186350">
          <w:rPr>
            <w:noProof/>
          </w:rPr>
          <w:t>2</w:t>
        </w:r>
        <w:r>
          <w:fldChar w:fldCharType="end"/>
        </w:r>
      </w:p>
    </w:sdtContent>
  </w:sdt>
  <w:p w:rsidR="009310DC" w:rsidRDefault="009310D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6350"/>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10DC"/>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2C29"/>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934615"/>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2CCBA-CEDD-4E52-8F3B-E987E172C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9</Pages>
  <Words>877</Words>
  <Characters>4999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26</cp:revision>
  <cp:lastPrinted>2023-10-11T13:37:00Z</cp:lastPrinted>
  <dcterms:created xsi:type="dcterms:W3CDTF">2023-10-10T16:06:00Z</dcterms:created>
  <dcterms:modified xsi:type="dcterms:W3CDTF">2023-11-24T12:02:00Z</dcterms:modified>
</cp:coreProperties>
</file>